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FCF43" w14:textId="45A1A369" w:rsidR="00ED45DA" w:rsidRPr="00D96271" w:rsidRDefault="00D96271" w:rsidP="00D96271">
      <w:pPr>
        <w:spacing w:after="0" w:line="240" w:lineRule="auto"/>
        <w:ind w:right="2500"/>
        <w:rPr>
          <w:b/>
          <w:bCs/>
        </w:rPr>
      </w:pPr>
      <w:r w:rsidRPr="00D96271">
        <w:rPr>
          <w:b/>
          <w:bCs/>
          <w:sz w:val="40"/>
        </w:rPr>
        <w:t>POZVÁNKA NA TLAČOVÚ</w:t>
      </w:r>
      <w:r>
        <w:rPr>
          <w:b/>
          <w:bCs/>
          <w:sz w:val="40"/>
        </w:rPr>
        <w:t xml:space="preserve"> </w:t>
      </w:r>
      <w:r w:rsidRPr="00D96271">
        <w:rPr>
          <w:b/>
          <w:bCs/>
          <w:sz w:val="40"/>
        </w:rPr>
        <w:t>KONFERENCIU</w:t>
      </w:r>
    </w:p>
    <w:p w14:paraId="5DBC1F9E" w14:textId="77777777" w:rsidR="00D96271" w:rsidRDefault="00D96271" w:rsidP="00D96271">
      <w:pPr>
        <w:spacing w:after="0" w:line="240" w:lineRule="auto"/>
        <w:ind w:left="0" w:right="0" w:firstLine="0"/>
        <w:jc w:val="left"/>
        <w:rPr>
          <w:b/>
          <w:sz w:val="24"/>
        </w:rPr>
      </w:pPr>
    </w:p>
    <w:p w14:paraId="011472CC" w14:textId="1515CED0" w:rsidR="00D96271" w:rsidRPr="00D96271" w:rsidRDefault="00D96271" w:rsidP="00D96271">
      <w:pPr>
        <w:spacing w:after="0" w:line="240" w:lineRule="auto"/>
        <w:ind w:left="0" w:right="0" w:firstLine="0"/>
        <w:jc w:val="left"/>
        <w:rPr>
          <w:b/>
          <w:sz w:val="24"/>
        </w:rPr>
      </w:pPr>
      <w:r w:rsidRPr="00D96271">
        <w:rPr>
          <w:b/>
          <w:sz w:val="24"/>
        </w:rPr>
        <w:t>D</w:t>
      </w:r>
      <w:r w:rsidRPr="00D96271">
        <w:rPr>
          <w:b/>
          <w:sz w:val="24"/>
        </w:rPr>
        <w:t>ovoľujeme si Vás pozvať</w:t>
      </w:r>
    </w:p>
    <w:p w14:paraId="08849E35" w14:textId="77777777" w:rsidR="00D96271" w:rsidRPr="00D96271" w:rsidRDefault="00D96271" w:rsidP="00D96271">
      <w:pPr>
        <w:spacing w:after="0" w:line="240" w:lineRule="auto"/>
        <w:ind w:left="0" w:right="0" w:firstLine="0"/>
        <w:jc w:val="left"/>
        <w:rPr>
          <w:b/>
          <w:sz w:val="24"/>
        </w:rPr>
      </w:pPr>
      <w:r w:rsidRPr="00D96271">
        <w:rPr>
          <w:b/>
          <w:sz w:val="24"/>
        </w:rPr>
        <w:t> </w:t>
      </w:r>
    </w:p>
    <w:p w14:paraId="62B5FD2B" w14:textId="7777777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sz w:val="24"/>
        </w:rPr>
        <w:t>na tlačovú konferenciu </w:t>
      </w:r>
      <w:hyperlink r:id="rId6" w:tgtFrame="_blank" w:history="1">
        <w:r w:rsidRPr="00D96271">
          <w:rPr>
            <w:rStyle w:val="Hypertextovprepojenie"/>
            <w:b/>
            <w:bCs/>
            <w:sz w:val="24"/>
          </w:rPr>
          <w:t>Inštitútu slobody a podnikania</w:t>
        </w:r>
      </w:hyperlink>
    </w:p>
    <w:p w14:paraId="7ABE3C83" w14:textId="61EAE6AF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sz w:val="24"/>
        </w:rPr>
        <w:t xml:space="preserve">pri príležitosti vyhlásenia najnovších výsledkov Rebríčka </w:t>
      </w:r>
      <w:r w:rsidRPr="00D96271">
        <w:rPr>
          <w:b/>
          <w:sz w:val="24"/>
        </w:rPr>
        <w:t xml:space="preserve">konkurencieschopnosti </w:t>
      </w:r>
      <w:r w:rsidRPr="00D96271">
        <w:rPr>
          <w:b/>
          <w:sz w:val="24"/>
        </w:rPr>
        <w:t>IMD</w:t>
      </w:r>
      <w:r w:rsidRPr="00D96271">
        <w:rPr>
          <w:b/>
          <w:sz w:val="24"/>
        </w:rPr>
        <w:t xml:space="preserve"> </w:t>
      </w:r>
      <w:r w:rsidRPr="00D96271">
        <w:rPr>
          <w:b/>
          <w:sz w:val="24"/>
        </w:rPr>
        <w:t>2026,</w:t>
      </w:r>
    </w:p>
    <w:p w14:paraId="6F2466AC" w14:textId="0BA0AE8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</w:p>
    <w:p w14:paraId="6283C2B4" w14:textId="7777777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sz w:val="24"/>
        </w:rPr>
        <w:t>ktorá sa uskutoční</w:t>
      </w:r>
    </w:p>
    <w:p w14:paraId="40AC152C" w14:textId="2E543A8D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</w:p>
    <w:p w14:paraId="24B51C6B" w14:textId="57F80BD6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bCs/>
          <w:sz w:val="24"/>
        </w:rPr>
        <w:t>v</w:t>
      </w:r>
      <w:r w:rsidRPr="00D96271">
        <w:rPr>
          <w:b/>
          <w:bCs/>
          <w:sz w:val="24"/>
        </w:rPr>
        <w:t> piatok, 19</w:t>
      </w:r>
      <w:r w:rsidRPr="00D96271">
        <w:rPr>
          <w:b/>
          <w:bCs/>
          <w:sz w:val="24"/>
        </w:rPr>
        <w:t xml:space="preserve">. </w:t>
      </w:r>
      <w:r w:rsidRPr="00D96271">
        <w:rPr>
          <w:b/>
          <w:bCs/>
          <w:sz w:val="24"/>
        </w:rPr>
        <w:t>júna</w:t>
      </w:r>
      <w:r w:rsidRPr="00D96271">
        <w:rPr>
          <w:b/>
          <w:bCs/>
          <w:sz w:val="24"/>
        </w:rPr>
        <w:t xml:space="preserve"> 2026 o 10:00 hod.</w:t>
      </w:r>
    </w:p>
    <w:p w14:paraId="530FE9C5" w14:textId="7777777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</w:p>
    <w:p w14:paraId="24880D8C" w14:textId="7777777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bCs/>
          <w:sz w:val="24"/>
        </w:rPr>
        <w:t>v Pálffyho paláci na Zámockej ulici č. 47</w:t>
      </w:r>
    </w:p>
    <w:p w14:paraId="127C8BAE" w14:textId="77777777" w:rsidR="00D96271" w:rsidRPr="00D96271" w:rsidRDefault="00D96271" w:rsidP="00D96271">
      <w:pPr>
        <w:spacing w:after="0" w:line="240" w:lineRule="auto"/>
        <w:ind w:left="0" w:right="0" w:firstLine="0"/>
        <w:jc w:val="center"/>
        <w:rPr>
          <w:b/>
          <w:sz w:val="24"/>
        </w:rPr>
      </w:pPr>
      <w:r w:rsidRPr="00D96271">
        <w:rPr>
          <w:b/>
          <w:bCs/>
          <w:sz w:val="24"/>
        </w:rPr>
        <w:t>v Bratislave</w:t>
      </w:r>
    </w:p>
    <w:p w14:paraId="4F074131" w14:textId="77777777" w:rsidR="00D96271" w:rsidRPr="00D96271" w:rsidRDefault="00D96271" w:rsidP="00D96271">
      <w:pPr>
        <w:spacing w:after="0" w:line="240" w:lineRule="auto"/>
        <w:ind w:left="0" w:right="0" w:firstLine="0"/>
        <w:jc w:val="left"/>
        <w:rPr>
          <w:b/>
          <w:sz w:val="24"/>
        </w:rPr>
      </w:pPr>
      <w:r w:rsidRPr="00D96271">
        <w:rPr>
          <w:b/>
          <w:sz w:val="24"/>
        </w:rPr>
        <w:t> </w:t>
      </w:r>
    </w:p>
    <w:p w14:paraId="79F04BDE" w14:textId="307DCB7A" w:rsidR="00D96271" w:rsidRPr="00D96271" w:rsidRDefault="00D96271" w:rsidP="00D96271">
      <w:pPr>
        <w:spacing w:after="0" w:line="240" w:lineRule="auto"/>
        <w:ind w:left="0" w:right="0" w:firstLine="0"/>
        <w:rPr>
          <w:bCs/>
          <w:sz w:val="24"/>
        </w:rPr>
      </w:pPr>
      <w:r w:rsidRPr="00D96271">
        <w:rPr>
          <w:bCs/>
          <w:sz w:val="24"/>
        </w:rPr>
        <w:t>Tlačová správa ISP v slovenskom jazyku Vám bude zaslaná v</w:t>
      </w:r>
      <w:r w:rsidRPr="00D96271">
        <w:rPr>
          <w:bCs/>
          <w:sz w:val="24"/>
        </w:rPr>
        <w:t>o štvrtok dopoludnia</w:t>
      </w:r>
      <w:r w:rsidRPr="00D96271">
        <w:rPr>
          <w:bCs/>
          <w:sz w:val="24"/>
        </w:rPr>
        <w:t xml:space="preserve">, keďže zverejnenie informácií je </w:t>
      </w:r>
      <w:proofErr w:type="spellStart"/>
      <w:r w:rsidRPr="00D96271">
        <w:rPr>
          <w:bCs/>
          <w:sz w:val="24"/>
        </w:rPr>
        <w:t>embargované</w:t>
      </w:r>
      <w:proofErr w:type="spellEnd"/>
      <w:r w:rsidRPr="00D96271">
        <w:rPr>
          <w:bCs/>
          <w:sz w:val="24"/>
        </w:rPr>
        <w:t xml:space="preserve"> do 18. júna do 9:00 hod. SEČ, kedy budú na </w:t>
      </w:r>
      <w:r w:rsidRPr="00D96271">
        <w:rPr>
          <w:b/>
          <w:sz w:val="24"/>
        </w:rPr>
        <w:t xml:space="preserve">IMD </w:t>
      </w:r>
      <w:proofErr w:type="spellStart"/>
      <w:r w:rsidRPr="00D96271">
        <w:rPr>
          <w:b/>
          <w:sz w:val="24"/>
        </w:rPr>
        <w:t>World</w:t>
      </w:r>
      <w:proofErr w:type="spellEnd"/>
      <w:r w:rsidRPr="00D96271">
        <w:rPr>
          <w:b/>
          <w:sz w:val="24"/>
        </w:rPr>
        <w:t xml:space="preserve"> </w:t>
      </w:r>
      <w:proofErr w:type="spellStart"/>
      <w:r w:rsidRPr="00D96271">
        <w:rPr>
          <w:b/>
          <w:sz w:val="24"/>
        </w:rPr>
        <w:t>Competitiveness</w:t>
      </w:r>
      <w:proofErr w:type="spellEnd"/>
      <w:r w:rsidRPr="00D96271">
        <w:rPr>
          <w:b/>
          <w:sz w:val="24"/>
        </w:rPr>
        <w:t xml:space="preserve"> Summite</w:t>
      </w:r>
      <w:r w:rsidRPr="00D96271">
        <w:rPr>
          <w:bCs/>
          <w:sz w:val="24"/>
        </w:rPr>
        <w:t xml:space="preserve"> </w:t>
      </w:r>
      <w:r w:rsidRPr="00D96271">
        <w:rPr>
          <w:bCs/>
          <w:sz w:val="24"/>
        </w:rPr>
        <w:t>verejne oznámené</w:t>
      </w:r>
      <w:r w:rsidRPr="00D96271">
        <w:rPr>
          <w:bCs/>
          <w:sz w:val="24"/>
        </w:rPr>
        <w:t xml:space="preserve"> celkové výsledky</w:t>
      </w:r>
      <w:r w:rsidRPr="00D96271">
        <w:rPr>
          <w:bCs/>
          <w:sz w:val="24"/>
        </w:rPr>
        <w:t>.</w:t>
      </w:r>
    </w:p>
    <w:p w14:paraId="129B8940" w14:textId="77777777" w:rsidR="00D96271" w:rsidRPr="00D96271" w:rsidRDefault="00D96271" w:rsidP="00D96271">
      <w:pPr>
        <w:spacing w:after="0" w:line="240" w:lineRule="auto"/>
        <w:ind w:left="0" w:right="0" w:firstLine="0"/>
        <w:rPr>
          <w:b/>
          <w:sz w:val="24"/>
        </w:rPr>
      </w:pPr>
      <w:r w:rsidRPr="00D96271">
        <w:rPr>
          <w:bCs/>
          <w:sz w:val="24"/>
        </w:rPr>
        <w:t> </w:t>
      </w:r>
    </w:p>
    <w:p w14:paraId="067809DE" w14:textId="77777777" w:rsidR="00D96271" w:rsidRPr="00D96271" w:rsidRDefault="00D96271" w:rsidP="00D96271">
      <w:pPr>
        <w:spacing w:after="177" w:line="259" w:lineRule="auto"/>
        <w:ind w:left="-5" w:right="0"/>
        <w:rPr>
          <w:sz w:val="24"/>
        </w:rPr>
      </w:pPr>
      <w:r w:rsidRPr="00D96271">
        <w:rPr>
          <w:b/>
          <w:sz w:val="24"/>
        </w:rPr>
        <w:t xml:space="preserve">Podrobnosti o podujatí </w:t>
      </w:r>
    </w:p>
    <w:p w14:paraId="461F3ABA" w14:textId="77777777" w:rsidR="00D96271" w:rsidRPr="00D96271" w:rsidRDefault="00D96271" w:rsidP="00D96271">
      <w:pPr>
        <w:ind w:left="-5" w:right="0"/>
        <w:rPr>
          <w:sz w:val="24"/>
        </w:rPr>
      </w:pPr>
      <w:r w:rsidRPr="00D96271">
        <w:rPr>
          <w:sz w:val="24"/>
        </w:rPr>
        <w:t xml:space="preserve">Každoročný svetový summit o konkurencieschopnosti IMD </w:t>
      </w:r>
    </w:p>
    <w:p w14:paraId="371CCA70" w14:textId="77777777" w:rsidR="00D96271" w:rsidRPr="00D96271" w:rsidRDefault="00D96271" w:rsidP="00D96271">
      <w:pPr>
        <w:ind w:left="-5" w:right="0"/>
        <w:rPr>
          <w:sz w:val="24"/>
        </w:rPr>
      </w:pPr>
      <w:r w:rsidRPr="00D96271">
        <w:rPr>
          <w:sz w:val="24"/>
        </w:rPr>
        <w:t xml:space="preserve">Dátum: štvrtok 18. júna 2026. </w:t>
      </w:r>
    </w:p>
    <w:p w14:paraId="668EEE7F" w14:textId="77777777" w:rsidR="00D96271" w:rsidRPr="00D96271" w:rsidRDefault="00D96271" w:rsidP="00D96271">
      <w:pPr>
        <w:spacing w:after="222"/>
        <w:ind w:left="-5" w:right="0"/>
        <w:rPr>
          <w:sz w:val="24"/>
        </w:rPr>
      </w:pPr>
      <w:r w:rsidRPr="00D96271">
        <w:rPr>
          <w:sz w:val="24"/>
        </w:rPr>
        <w:t xml:space="preserve">Čas: 09:00-16:00 CEST </w:t>
      </w:r>
    </w:p>
    <w:p w14:paraId="146066BD" w14:textId="77777777" w:rsidR="00D96271" w:rsidRPr="00D96271" w:rsidRDefault="00D96271" w:rsidP="00D96271">
      <w:pPr>
        <w:spacing w:after="95"/>
        <w:ind w:left="-5" w:right="0"/>
        <w:rPr>
          <w:sz w:val="24"/>
        </w:rPr>
      </w:pPr>
      <w:r w:rsidRPr="00D96271">
        <w:rPr>
          <w:sz w:val="24"/>
        </w:rPr>
        <w:t xml:space="preserve">Miesto: Swiss Re Centre </w:t>
      </w:r>
      <w:proofErr w:type="spellStart"/>
      <w:r w:rsidRPr="00D96271">
        <w:rPr>
          <w:sz w:val="24"/>
        </w:rPr>
        <w:t>for</w:t>
      </w:r>
      <w:proofErr w:type="spellEnd"/>
      <w:r w:rsidRPr="00D96271">
        <w:rPr>
          <w:sz w:val="24"/>
        </w:rPr>
        <w:t xml:space="preserve"> </w:t>
      </w:r>
      <w:proofErr w:type="spellStart"/>
      <w:r w:rsidRPr="00D96271">
        <w:rPr>
          <w:sz w:val="24"/>
        </w:rPr>
        <w:t>Global</w:t>
      </w:r>
      <w:proofErr w:type="spellEnd"/>
      <w:r w:rsidRPr="00D96271">
        <w:rPr>
          <w:sz w:val="24"/>
        </w:rPr>
        <w:t xml:space="preserve"> </w:t>
      </w:r>
      <w:proofErr w:type="spellStart"/>
      <w:r w:rsidRPr="00D96271">
        <w:rPr>
          <w:sz w:val="24"/>
        </w:rPr>
        <w:t>Dialogue</w:t>
      </w:r>
      <w:proofErr w:type="spellEnd"/>
      <w:r w:rsidRPr="00D96271">
        <w:rPr>
          <w:sz w:val="24"/>
        </w:rPr>
        <w:t xml:space="preserve">, </w:t>
      </w:r>
      <w:proofErr w:type="spellStart"/>
      <w:r w:rsidRPr="00D96271">
        <w:rPr>
          <w:sz w:val="24"/>
        </w:rPr>
        <w:t>Gheistrasse</w:t>
      </w:r>
      <w:proofErr w:type="spellEnd"/>
      <w:r w:rsidRPr="00D96271">
        <w:rPr>
          <w:sz w:val="24"/>
        </w:rPr>
        <w:t xml:space="preserve"> 37, CH-8803 </w:t>
      </w:r>
      <w:proofErr w:type="spellStart"/>
      <w:r w:rsidRPr="00D96271">
        <w:rPr>
          <w:sz w:val="24"/>
        </w:rPr>
        <w:t>Rüschlikon</w:t>
      </w:r>
      <w:proofErr w:type="spellEnd"/>
      <w:r w:rsidRPr="00D96271">
        <w:rPr>
          <w:sz w:val="24"/>
        </w:rPr>
        <w:t xml:space="preserve">, Zürich. </w:t>
      </w:r>
    </w:p>
    <w:p w14:paraId="30B07960" w14:textId="33EB4CB2" w:rsidR="00D96271" w:rsidRPr="00D96271" w:rsidRDefault="00D96271" w:rsidP="00D96271">
      <w:pPr>
        <w:ind w:left="-5" w:right="0"/>
        <w:rPr>
          <w:bCs/>
          <w:sz w:val="24"/>
        </w:rPr>
      </w:pPr>
      <w:r w:rsidRPr="00D96271">
        <w:rPr>
          <w:bCs/>
          <w:sz w:val="24"/>
        </w:rPr>
        <w:t>V prípade záujmu</w:t>
      </w:r>
      <w:r w:rsidRPr="00D96271">
        <w:rPr>
          <w:bCs/>
          <w:sz w:val="24"/>
        </w:rPr>
        <w:t xml:space="preserve"> </w:t>
      </w:r>
      <w:r w:rsidRPr="00D96271">
        <w:rPr>
          <w:bCs/>
          <w:sz w:val="24"/>
        </w:rPr>
        <w:t xml:space="preserve">o online účasť na podujatí vo Švajčiarsku sa </w:t>
      </w:r>
      <w:r w:rsidRPr="00D96271">
        <w:rPr>
          <w:bCs/>
          <w:sz w:val="24"/>
        </w:rPr>
        <w:t>do stredy 10. júna</w:t>
      </w:r>
      <w:r w:rsidRPr="00D96271">
        <w:rPr>
          <w:bCs/>
          <w:color w:val="467886"/>
          <w:sz w:val="24"/>
          <w:u w:val="single" w:color="467886"/>
        </w:rPr>
        <w:t xml:space="preserve"> zaregistrujte</w:t>
      </w:r>
      <w:r w:rsidRPr="00D96271">
        <w:rPr>
          <w:bCs/>
          <w:sz w:val="24"/>
        </w:rPr>
        <w:t xml:space="preserve">, aby ste potvrdili svoju účasť na summite. </w:t>
      </w:r>
      <w:r w:rsidRPr="00D96271">
        <w:rPr>
          <w:bCs/>
          <w:sz w:val="24"/>
        </w:rPr>
        <w:t xml:space="preserve">Kompletný </w:t>
      </w:r>
      <w:r w:rsidRPr="00D96271">
        <w:rPr>
          <w:bCs/>
          <w:sz w:val="24"/>
        </w:rPr>
        <w:t>program a</w:t>
      </w:r>
      <w:r w:rsidRPr="00D96271">
        <w:rPr>
          <w:bCs/>
          <w:sz w:val="24"/>
        </w:rPr>
        <w:t> </w:t>
      </w:r>
      <w:r w:rsidRPr="00D96271">
        <w:rPr>
          <w:bCs/>
          <w:sz w:val="24"/>
        </w:rPr>
        <w:t>rečníkov</w:t>
      </w:r>
      <w:r w:rsidRPr="00D96271">
        <w:rPr>
          <w:bCs/>
          <w:sz w:val="24"/>
        </w:rPr>
        <w:t xml:space="preserve"> je možné nájsť</w:t>
      </w:r>
      <w:hyperlink r:id="rId7">
        <w:r w:rsidRPr="00D96271">
          <w:rPr>
            <w:bCs/>
            <w:sz w:val="24"/>
          </w:rPr>
          <w:t xml:space="preserve"> </w:t>
        </w:r>
      </w:hyperlink>
      <w:hyperlink r:id="rId8">
        <w:r w:rsidRPr="00D96271">
          <w:rPr>
            <w:bCs/>
            <w:color w:val="467886"/>
            <w:sz w:val="24"/>
            <w:u w:val="single" w:color="467886"/>
          </w:rPr>
          <w:t>T</w:t>
        </w:r>
        <w:r w:rsidRPr="00D96271">
          <w:rPr>
            <w:bCs/>
            <w:color w:val="467886"/>
            <w:sz w:val="24"/>
            <w:u w:val="single" w:color="467886"/>
          </w:rPr>
          <w:t>u</w:t>
        </w:r>
      </w:hyperlink>
      <w:hyperlink r:id="rId9">
        <w:r w:rsidRPr="00D96271">
          <w:rPr>
            <w:bCs/>
            <w:sz w:val="24"/>
          </w:rPr>
          <w:t>.</w:t>
        </w:r>
      </w:hyperlink>
      <w:r w:rsidRPr="00D96271">
        <w:rPr>
          <w:bCs/>
          <w:sz w:val="24"/>
        </w:rPr>
        <w:t xml:space="preserve"> </w:t>
      </w:r>
    </w:p>
    <w:p w14:paraId="240360BB" w14:textId="6D56003A" w:rsidR="00D96271" w:rsidRPr="00D96271" w:rsidRDefault="00D96271" w:rsidP="00D96271">
      <w:pPr>
        <w:spacing w:after="0" w:line="240" w:lineRule="auto"/>
        <w:ind w:left="0" w:right="0" w:firstLine="0"/>
        <w:rPr>
          <w:b/>
          <w:sz w:val="24"/>
        </w:rPr>
      </w:pPr>
      <w:r w:rsidRPr="00D96271">
        <w:rPr>
          <w:b/>
          <w:sz w:val="24"/>
        </w:rPr>
        <w:t>Piatková tlačová konferencia ISP, exkluzívneho partnera IMD pre projekt Rebríčka svetovej konkurencieschopnosti, bude venovaná detailnému hodnoteniu konkurencieschopnosti slovenskej ekonomiky a postaveniu Slovenska v rebríčka.</w:t>
      </w:r>
    </w:p>
    <w:p w14:paraId="6DC3AAB0" w14:textId="77777777" w:rsidR="00D96271" w:rsidRPr="00D96271" w:rsidRDefault="00D96271" w:rsidP="00D96271">
      <w:pPr>
        <w:spacing w:after="0" w:line="240" w:lineRule="auto"/>
        <w:ind w:left="0" w:right="0" w:firstLine="0"/>
        <w:rPr>
          <w:bCs/>
          <w:sz w:val="24"/>
        </w:rPr>
      </w:pPr>
    </w:p>
    <w:p w14:paraId="73ED0AA1" w14:textId="77777777" w:rsidR="00D96271" w:rsidRPr="00D96271" w:rsidRDefault="00D96271" w:rsidP="00D96271">
      <w:pPr>
        <w:spacing w:after="0" w:line="240" w:lineRule="auto"/>
        <w:ind w:left="0" w:right="0" w:firstLine="0"/>
        <w:rPr>
          <w:bCs/>
          <w:sz w:val="24"/>
        </w:rPr>
      </w:pPr>
      <w:r w:rsidRPr="00D96271">
        <w:rPr>
          <w:bCs/>
          <w:sz w:val="24"/>
        </w:rPr>
        <w:t>S pozdravom,</w:t>
      </w:r>
    </w:p>
    <w:p w14:paraId="67BDAD09" w14:textId="1A685DCF" w:rsidR="00D96271" w:rsidRPr="00D96271" w:rsidRDefault="00D96271" w:rsidP="00D96271">
      <w:pPr>
        <w:spacing w:after="0" w:line="240" w:lineRule="auto"/>
        <w:ind w:left="0" w:right="0" w:firstLine="0"/>
        <w:rPr>
          <w:bCs/>
          <w:sz w:val="24"/>
        </w:rPr>
      </w:pPr>
    </w:p>
    <w:p w14:paraId="72A4177F" w14:textId="77777777" w:rsidR="00D96271" w:rsidRPr="00D96271" w:rsidRDefault="00D96271" w:rsidP="00D96271">
      <w:pPr>
        <w:spacing w:after="0" w:line="240" w:lineRule="auto"/>
        <w:ind w:left="0" w:right="0" w:firstLine="0"/>
        <w:jc w:val="left"/>
        <w:rPr>
          <w:bCs/>
          <w:sz w:val="24"/>
        </w:rPr>
      </w:pPr>
      <w:r w:rsidRPr="00D96271">
        <w:rPr>
          <w:bCs/>
          <w:sz w:val="24"/>
        </w:rPr>
        <w:t>Ján Oravec</w:t>
      </w:r>
    </w:p>
    <w:p w14:paraId="04459A65" w14:textId="30E39EF9" w:rsidR="00D96271" w:rsidRPr="00D96271" w:rsidRDefault="00D96271" w:rsidP="00D96271">
      <w:pPr>
        <w:spacing w:after="0" w:line="240" w:lineRule="auto"/>
        <w:ind w:left="0" w:right="0" w:firstLine="0"/>
        <w:jc w:val="left"/>
        <w:rPr>
          <w:bCs/>
          <w:sz w:val="24"/>
        </w:rPr>
      </w:pPr>
      <w:r w:rsidRPr="00D96271">
        <w:rPr>
          <w:bCs/>
          <w:sz w:val="24"/>
        </w:rPr>
        <w:t>Predseda ISP | Inštitút slobody a podnikania</w:t>
      </w:r>
      <w:r w:rsidRPr="00D96271">
        <w:rPr>
          <w:bCs/>
          <w:sz w:val="24"/>
        </w:rPr>
        <w:br/>
        <w:t>+421 905 20 11 54</w:t>
      </w:r>
      <w:r w:rsidRPr="00D96271">
        <w:rPr>
          <w:bCs/>
          <w:sz w:val="24"/>
        </w:rPr>
        <w:br/>
      </w:r>
      <w:hyperlink r:id="rId10" w:tgtFrame="_blank" w:history="1">
        <w:r w:rsidRPr="00D96271">
          <w:rPr>
            <w:rStyle w:val="Hypertextovprepojenie"/>
            <w:bCs/>
            <w:sz w:val="24"/>
          </w:rPr>
          <w:t>linkedin.com/in/</w:t>
        </w:r>
        <w:proofErr w:type="spellStart"/>
        <w:r w:rsidRPr="00D96271">
          <w:rPr>
            <w:rStyle w:val="Hypertextovprepojenie"/>
            <w:bCs/>
            <w:sz w:val="24"/>
          </w:rPr>
          <w:t>jan-oravec</w:t>
        </w:r>
        <w:proofErr w:type="spellEnd"/>
        <w:r w:rsidRPr="00D96271">
          <w:rPr>
            <w:rStyle w:val="Hypertextovprepojenie"/>
            <w:bCs/>
            <w:sz w:val="24"/>
          </w:rPr>
          <w:t>/</w:t>
        </w:r>
      </w:hyperlink>
      <w:r w:rsidRPr="00D96271">
        <w:rPr>
          <w:bCs/>
          <w:sz w:val="24"/>
        </w:rPr>
        <w:br/>
      </w:r>
    </w:p>
    <w:p w14:paraId="75B20091" w14:textId="369F9313" w:rsidR="00ED45DA" w:rsidRPr="00D96271" w:rsidRDefault="00ED45DA" w:rsidP="00D96271">
      <w:pPr>
        <w:spacing w:after="0" w:line="259" w:lineRule="auto"/>
        <w:ind w:left="0" w:right="0" w:firstLine="0"/>
        <w:jc w:val="left"/>
        <w:rPr>
          <w:bCs/>
          <w:sz w:val="24"/>
        </w:rPr>
      </w:pPr>
    </w:p>
    <w:sectPr w:rsidR="00ED45DA" w:rsidRPr="00D96271">
      <w:headerReference w:type="default" r:id="rId11"/>
      <w:pgSz w:w="11906" w:h="16838"/>
      <w:pgMar w:top="1440" w:right="1435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CFBA5" w14:textId="77777777" w:rsidR="00645560" w:rsidRDefault="00645560" w:rsidP="00D96271">
      <w:pPr>
        <w:spacing w:after="0" w:line="240" w:lineRule="auto"/>
      </w:pPr>
      <w:r>
        <w:separator/>
      </w:r>
    </w:p>
  </w:endnote>
  <w:endnote w:type="continuationSeparator" w:id="0">
    <w:p w14:paraId="7C80ED23" w14:textId="77777777" w:rsidR="00645560" w:rsidRDefault="00645560" w:rsidP="00D9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45782" w14:textId="77777777" w:rsidR="00645560" w:rsidRDefault="00645560" w:rsidP="00D96271">
      <w:pPr>
        <w:spacing w:after="0" w:line="240" w:lineRule="auto"/>
      </w:pPr>
      <w:r>
        <w:separator/>
      </w:r>
    </w:p>
  </w:footnote>
  <w:footnote w:type="continuationSeparator" w:id="0">
    <w:p w14:paraId="42D282AC" w14:textId="77777777" w:rsidR="00645560" w:rsidRDefault="00645560" w:rsidP="00D96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riekatabuky"/>
      <w:tblW w:w="0" w:type="auto"/>
      <w:tblInd w:w="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10"/>
      <w:gridCol w:w="4511"/>
    </w:tblGrid>
    <w:tr w:rsidR="00D96271" w14:paraId="623B9E31" w14:textId="77777777" w:rsidTr="00D96271">
      <w:tc>
        <w:tcPr>
          <w:tcW w:w="4510" w:type="dxa"/>
        </w:tcPr>
        <w:p w14:paraId="5E83B745" w14:textId="6A188351" w:rsidR="00D96271" w:rsidRDefault="00D96271">
          <w:pPr>
            <w:pStyle w:val="Hlavika"/>
            <w:ind w:left="0" w:firstLine="0"/>
          </w:pPr>
          <w:r>
            <w:rPr>
              <w:noProof/>
            </w:rPr>
            <w:drawing>
              <wp:inline distT="0" distB="0" distL="0" distR="0" wp14:anchorId="4972B8C1" wp14:editId="5126A764">
                <wp:extent cx="2443861" cy="380365"/>
                <wp:effectExtent l="0" t="0" r="0" b="0"/>
                <wp:docPr id="320" name="Picture 3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0" name="Picture 3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3861" cy="3803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11" w:type="dxa"/>
        </w:tcPr>
        <w:p w14:paraId="7E1AB917" w14:textId="01283D5D" w:rsidR="00D96271" w:rsidRDefault="00D96271" w:rsidP="00D96271">
          <w:pPr>
            <w:pStyle w:val="Hlavika"/>
            <w:ind w:left="0" w:firstLine="0"/>
            <w:jc w:val="right"/>
          </w:pPr>
          <w:r w:rsidRPr="00102C52">
            <w:rPr>
              <w:rFonts w:cs="Times New Roman"/>
              <w:noProof/>
              <w:color w:val="auto"/>
              <w:sz w:val="24"/>
              <w:lang w:eastAsia="en-US"/>
            </w:rPr>
            <w:drawing>
              <wp:inline distT="0" distB="0" distL="0" distR="0" wp14:anchorId="7FC6D746" wp14:editId="0A3D8501">
                <wp:extent cx="1343377" cy="748093"/>
                <wp:effectExtent l="0" t="0" r="0" b="0"/>
                <wp:docPr id="1647791243" name="Obrázo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8509" cy="7565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71D23D7A" w14:textId="77777777" w:rsidR="00D96271" w:rsidRDefault="00D96271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5DA"/>
    <w:rsid w:val="003F3A9A"/>
    <w:rsid w:val="00586FC7"/>
    <w:rsid w:val="00645560"/>
    <w:rsid w:val="00972432"/>
    <w:rsid w:val="00D96271"/>
    <w:rsid w:val="00ED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2DBDB"/>
  <w15:docId w15:val="{DE6A5D87-F324-450E-88A7-DE2383D59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9" w:line="267" w:lineRule="auto"/>
      <w:ind w:left="10" w:right="1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96271"/>
    <w:rPr>
      <w:color w:val="666666"/>
    </w:rPr>
  </w:style>
  <w:style w:type="paragraph" w:styleId="Hlavika">
    <w:name w:val="header"/>
    <w:basedOn w:val="Normlny"/>
    <w:link w:val="HlavikaChar"/>
    <w:uiPriority w:val="99"/>
    <w:unhideWhenUsed/>
    <w:rsid w:val="00D962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96271"/>
    <w:rPr>
      <w:rFonts w:ascii="Calibri" w:eastAsia="Calibri" w:hAnsi="Calibri" w:cs="Calibri"/>
      <w:color w:val="000000"/>
      <w:sz w:val="22"/>
    </w:rPr>
  </w:style>
  <w:style w:type="paragraph" w:styleId="Pta">
    <w:name w:val="footer"/>
    <w:basedOn w:val="Normlny"/>
    <w:link w:val="PtaChar"/>
    <w:uiPriority w:val="99"/>
    <w:unhideWhenUsed/>
    <w:rsid w:val="00D962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96271"/>
    <w:rPr>
      <w:rFonts w:ascii="Calibri" w:eastAsia="Calibri" w:hAnsi="Calibri" w:cs="Calibri"/>
      <w:color w:val="000000"/>
      <w:sz w:val="22"/>
    </w:rPr>
  </w:style>
  <w:style w:type="table" w:styleId="Mriekatabuky">
    <w:name w:val="Table Grid"/>
    <w:basedOn w:val="Normlnatabuka"/>
    <w:uiPriority w:val="39"/>
    <w:rsid w:val="00D962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D96271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96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d.org/centers/wcc/world-competitiveness-center/summi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md.org/centers/wcc/world-competitiveness-center/summit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ap.sk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linkedin.com/in/jan-oravec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md.org/centers/wcc/world-competitiveness-center/summ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Devannes, Nitya</dc:creator>
  <cp:keywords/>
  <cp:lastModifiedBy>Jan Oravec</cp:lastModifiedBy>
  <cp:revision>1</cp:revision>
  <dcterms:created xsi:type="dcterms:W3CDTF">2026-06-16T13:46:00Z</dcterms:created>
  <dcterms:modified xsi:type="dcterms:W3CDTF">2026-06-16T14:11:00Z</dcterms:modified>
</cp:coreProperties>
</file>